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16" w:rsidRDefault="00822027" w:rsidP="001C5C16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2952750</wp:posOffset>
            </wp:positionH>
            <wp:positionV relativeFrom="page">
              <wp:posOffset>647700</wp:posOffset>
            </wp:positionV>
            <wp:extent cx="1823145" cy="11906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ond-Harvest-Logo-245-x-1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1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027" w:rsidRDefault="00822027" w:rsidP="001C5C16">
      <w:pPr>
        <w:pStyle w:val="Default"/>
      </w:pPr>
    </w:p>
    <w:p w:rsidR="00822027" w:rsidRDefault="00822027" w:rsidP="001C5C16">
      <w:pPr>
        <w:pStyle w:val="Default"/>
        <w:rPr>
          <w:b/>
          <w:bCs/>
          <w:sz w:val="23"/>
          <w:szCs w:val="23"/>
        </w:rPr>
      </w:pPr>
    </w:p>
    <w:p w:rsidR="00822027" w:rsidRDefault="00822027" w:rsidP="001C5C16">
      <w:pPr>
        <w:pStyle w:val="Default"/>
        <w:rPr>
          <w:b/>
          <w:bCs/>
          <w:sz w:val="23"/>
          <w:szCs w:val="23"/>
        </w:rPr>
      </w:pPr>
    </w:p>
    <w:p w:rsidR="00822027" w:rsidRDefault="00822027" w:rsidP="001C5C16">
      <w:pPr>
        <w:pStyle w:val="Default"/>
        <w:rPr>
          <w:b/>
          <w:bCs/>
          <w:sz w:val="23"/>
          <w:szCs w:val="23"/>
        </w:rPr>
      </w:pPr>
    </w:p>
    <w:p w:rsidR="00822027" w:rsidRDefault="00822027" w:rsidP="001C5C16">
      <w:pPr>
        <w:pStyle w:val="Default"/>
        <w:rPr>
          <w:b/>
          <w:bCs/>
          <w:sz w:val="23"/>
          <w:szCs w:val="23"/>
        </w:rPr>
      </w:pPr>
    </w:p>
    <w:p w:rsidR="00822027" w:rsidRDefault="00822027" w:rsidP="00822027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822027" w:rsidRPr="00D11E94" w:rsidRDefault="00822027" w:rsidP="00822027">
      <w:pPr>
        <w:pStyle w:val="Default"/>
        <w:jc w:val="center"/>
        <w:rPr>
          <w:b/>
          <w:bCs/>
          <w:sz w:val="28"/>
          <w:szCs w:val="28"/>
        </w:rPr>
      </w:pPr>
      <w:r w:rsidRPr="00D11E94">
        <w:rPr>
          <w:b/>
          <w:bCs/>
          <w:sz w:val="28"/>
          <w:szCs w:val="28"/>
        </w:rPr>
        <w:t>Food and Fundraising Ideas for Schools, Businesses &amp; Organizations</w:t>
      </w:r>
    </w:p>
    <w:p w:rsidR="00822027" w:rsidRPr="00D11E94" w:rsidRDefault="00822027" w:rsidP="001C5C16">
      <w:pPr>
        <w:pStyle w:val="Default"/>
        <w:rPr>
          <w:b/>
          <w:bCs/>
          <w:sz w:val="28"/>
          <w:szCs w:val="28"/>
        </w:rPr>
      </w:pPr>
    </w:p>
    <w:p w:rsidR="00822027" w:rsidRDefault="00822027" w:rsidP="001C5C16">
      <w:pPr>
        <w:pStyle w:val="Default"/>
        <w:rPr>
          <w:b/>
          <w:bCs/>
          <w:sz w:val="23"/>
          <w:szCs w:val="23"/>
        </w:rPr>
      </w:pPr>
    </w:p>
    <w:p w:rsidR="001C5C16" w:rsidRPr="00D11E94" w:rsidRDefault="001C5C16" w:rsidP="001C5C16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Funds vs. Food: </w:t>
      </w:r>
      <w:r>
        <w:rPr>
          <w:sz w:val="23"/>
          <w:szCs w:val="23"/>
        </w:rPr>
        <w:t xml:space="preserve">Through Second Harvest Food Bank’s buying power and relationship with local growers, we </w:t>
      </w:r>
      <w:proofErr w:type="gramStart"/>
      <w:r>
        <w:rPr>
          <w:sz w:val="23"/>
          <w:szCs w:val="23"/>
        </w:rPr>
        <w:t>are able to</w:t>
      </w:r>
      <w:proofErr w:type="gramEnd"/>
      <w:r>
        <w:rPr>
          <w:sz w:val="23"/>
          <w:szCs w:val="23"/>
        </w:rPr>
        <w:t xml:space="preserve"> purchase food for pennies on the dollar. As a result, donating funds provides for more food to the community. </w:t>
      </w:r>
      <w:r w:rsidRPr="00D11E94">
        <w:rPr>
          <w:b/>
          <w:sz w:val="23"/>
          <w:szCs w:val="23"/>
        </w:rPr>
        <w:t xml:space="preserve">Every $1 dollar is turned into 4 healthy meals. </w:t>
      </w:r>
    </w:p>
    <w:p w:rsidR="001C5C16" w:rsidRDefault="001C5C16" w:rsidP="001C5C16">
      <w:pPr>
        <w:pStyle w:val="Default"/>
        <w:rPr>
          <w:sz w:val="23"/>
          <w:szCs w:val="23"/>
        </w:rPr>
      </w:pPr>
    </w:p>
    <w:p w:rsidR="001C5C16" w:rsidRDefault="001C5C16" w:rsidP="001C5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Setting Goals: </w:t>
      </w:r>
      <w:r>
        <w:rPr>
          <w:sz w:val="23"/>
          <w:szCs w:val="23"/>
        </w:rPr>
        <w:t xml:space="preserve">Setting a goal is a good way to motivate employees, family, friends and neighbors to donate and provides a sense of accomplishment at the end of your drive. </w:t>
      </w:r>
    </w:p>
    <w:p w:rsidR="00822027" w:rsidRDefault="00822027" w:rsidP="001C5C16">
      <w:pPr>
        <w:pStyle w:val="Default"/>
        <w:rPr>
          <w:b/>
          <w:bCs/>
          <w:sz w:val="23"/>
          <w:szCs w:val="23"/>
        </w:rPr>
      </w:pPr>
    </w:p>
    <w:p w:rsidR="001C5C16" w:rsidRDefault="001C5C16" w:rsidP="001C5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Spread the Word: </w:t>
      </w:r>
      <w:r>
        <w:rPr>
          <w:sz w:val="23"/>
          <w:szCs w:val="23"/>
        </w:rPr>
        <w:t xml:space="preserve">Let everyone know you are hosting a food/fund drive. Use social media to share the link to your online fundraising page, send emails, post flyers and posters, schedule a field trip or tour to the food bank. </w:t>
      </w:r>
    </w:p>
    <w:p w:rsidR="001C5C16" w:rsidRDefault="001C5C16" w:rsidP="001C5C16">
      <w:pPr>
        <w:pStyle w:val="Default"/>
        <w:rPr>
          <w:sz w:val="23"/>
          <w:szCs w:val="23"/>
        </w:rPr>
      </w:pPr>
    </w:p>
    <w:p w:rsidR="001C5C16" w:rsidRDefault="001C5C16" w:rsidP="000721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Ideas for schools: </w:t>
      </w:r>
      <w:r w:rsidR="00822027">
        <w:rPr>
          <w:b/>
          <w:bCs/>
          <w:sz w:val="23"/>
          <w:szCs w:val="23"/>
        </w:rPr>
        <w:br/>
      </w:r>
    </w:p>
    <w:p w:rsidR="001C5C16" w:rsidRDefault="001C5C16" w:rsidP="0007216E">
      <w:pPr>
        <w:pStyle w:val="Default"/>
        <w:numPr>
          <w:ilvl w:val="0"/>
          <w:numId w:val="2"/>
        </w:numPr>
        <w:spacing w:after="77"/>
        <w:rPr>
          <w:sz w:val="23"/>
          <w:szCs w:val="23"/>
        </w:rPr>
      </w:pPr>
      <w:r w:rsidRPr="00822027">
        <w:rPr>
          <w:b/>
          <w:sz w:val="23"/>
          <w:szCs w:val="23"/>
        </w:rPr>
        <w:t>Virtual Barrel:</w:t>
      </w:r>
      <w:r>
        <w:rPr>
          <w:sz w:val="23"/>
          <w:szCs w:val="23"/>
        </w:rPr>
        <w:t xml:space="preserve"> It takes $25 to fill a barrel. $1 = 4 healthy meals. </w:t>
      </w:r>
    </w:p>
    <w:p w:rsidR="001C5C16" w:rsidRDefault="00822027" w:rsidP="0007216E">
      <w:pPr>
        <w:pStyle w:val="Default"/>
        <w:numPr>
          <w:ilvl w:val="0"/>
          <w:numId w:val="2"/>
        </w:numPr>
        <w:spacing w:after="77"/>
        <w:rPr>
          <w:sz w:val="23"/>
          <w:szCs w:val="23"/>
        </w:rPr>
      </w:pPr>
      <w:r w:rsidRPr="00822027">
        <w:rPr>
          <w:b/>
          <w:sz w:val="23"/>
          <w:szCs w:val="23"/>
        </w:rPr>
        <w:t>Competition:</w:t>
      </w:r>
      <w:r>
        <w:rPr>
          <w:sz w:val="23"/>
          <w:szCs w:val="23"/>
        </w:rPr>
        <w:t xml:space="preserve"> </w:t>
      </w:r>
      <w:r w:rsidR="001C5C16">
        <w:rPr>
          <w:sz w:val="23"/>
          <w:szCs w:val="23"/>
        </w:rPr>
        <w:t xml:space="preserve">Students that earning volunteer hours by participating in the food/fund drive. Create friendly competitions between grade levels, class rooms, and or </w:t>
      </w:r>
      <w:proofErr w:type="gramStart"/>
      <w:r w:rsidR="001C5C16">
        <w:rPr>
          <w:sz w:val="23"/>
          <w:szCs w:val="23"/>
        </w:rPr>
        <w:t>students</w:t>
      </w:r>
      <w:proofErr w:type="gramEnd"/>
      <w:r w:rsidR="001C5C16">
        <w:rPr>
          <w:sz w:val="23"/>
          <w:szCs w:val="23"/>
        </w:rPr>
        <w:t xml:space="preserve"> vs staff. </w:t>
      </w:r>
    </w:p>
    <w:p w:rsidR="001C5C16" w:rsidRDefault="001C5C16" w:rsidP="0007216E">
      <w:pPr>
        <w:pStyle w:val="Default"/>
        <w:numPr>
          <w:ilvl w:val="0"/>
          <w:numId w:val="2"/>
        </w:numPr>
        <w:spacing w:after="77"/>
        <w:rPr>
          <w:sz w:val="23"/>
          <w:szCs w:val="23"/>
        </w:rPr>
      </w:pPr>
      <w:r w:rsidRPr="00822027">
        <w:rPr>
          <w:b/>
          <w:sz w:val="23"/>
          <w:szCs w:val="23"/>
        </w:rPr>
        <w:t>Themes</w:t>
      </w:r>
      <w:r>
        <w:rPr>
          <w:sz w:val="23"/>
          <w:szCs w:val="23"/>
        </w:rPr>
        <w:t xml:space="preserve"> Peanut Butter &amp; Jelly or Rice &amp; Bean Challenge (see who can bring in the most. </w:t>
      </w:r>
    </w:p>
    <w:p w:rsidR="001C5C16" w:rsidRDefault="001C5C16" w:rsidP="0007216E">
      <w:pPr>
        <w:pStyle w:val="Default"/>
        <w:numPr>
          <w:ilvl w:val="0"/>
          <w:numId w:val="2"/>
        </w:numPr>
        <w:spacing w:after="77"/>
        <w:rPr>
          <w:sz w:val="23"/>
          <w:szCs w:val="23"/>
        </w:rPr>
      </w:pPr>
      <w:r w:rsidRPr="00822027">
        <w:rPr>
          <w:b/>
          <w:sz w:val="23"/>
          <w:szCs w:val="23"/>
        </w:rPr>
        <w:t>“Stick it to Hunger”</w:t>
      </w:r>
      <w:r>
        <w:rPr>
          <w:sz w:val="23"/>
          <w:szCs w:val="23"/>
        </w:rPr>
        <w:t xml:space="preserve"> students can purchase 1 ft of duct tape that is used to tape a willing staff member to a wall during lunch. </w:t>
      </w:r>
    </w:p>
    <w:p w:rsidR="001C5C16" w:rsidRDefault="001C5C16" w:rsidP="0007216E">
      <w:pPr>
        <w:pStyle w:val="Default"/>
        <w:numPr>
          <w:ilvl w:val="0"/>
          <w:numId w:val="2"/>
        </w:numPr>
        <w:spacing w:after="77"/>
        <w:rPr>
          <w:sz w:val="23"/>
          <w:szCs w:val="23"/>
        </w:rPr>
      </w:pPr>
      <w:r w:rsidRPr="00822027">
        <w:rPr>
          <w:b/>
          <w:sz w:val="23"/>
          <w:szCs w:val="23"/>
        </w:rPr>
        <w:t>Take donations</w:t>
      </w:r>
      <w:r>
        <w:rPr>
          <w:sz w:val="23"/>
          <w:szCs w:val="23"/>
        </w:rPr>
        <w:t xml:space="preserve"> or donate a portion of the ticket sales to school athletic events and dances. </w:t>
      </w:r>
    </w:p>
    <w:p w:rsidR="001C5C16" w:rsidRDefault="001C5C16" w:rsidP="0007216E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Find a</w:t>
      </w:r>
      <w:r w:rsidRPr="00822027">
        <w:rPr>
          <w:b/>
          <w:sz w:val="23"/>
          <w:szCs w:val="23"/>
        </w:rPr>
        <w:t xml:space="preserve"> business to match</w:t>
      </w:r>
      <w:r>
        <w:rPr>
          <w:sz w:val="23"/>
          <w:szCs w:val="23"/>
        </w:rPr>
        <w:t xml:space="preserve"> the </w:t>
      </w:r>
      <w:proofErr w:type="gramStart"/>
      <w:r>
        <w:rPr>
          <w:sz w:val="23"/>
          <w:szCs w:val="23"/>
        </w:rPr>
        <w:t>schools</w:t>
      </w:r>
      <w:proofErr w:type="gramEnd"/>
      <w:r>
        <w:rPr>
          <w:sz w:val="23"/>
          <w:szCs w:val="23"/>
        </w:rPr>
        <w:t xml:space="preserve"> donations. </w:t>
      </w:r>
    </w:p>
    <w:p w:rsidR="001C5C16" w:rsidRDefault="001C5C16" w:rsidP="001C5C16">
      <w:pPr>
        <w:pStyle w:val="Default"/>
        <w:rPr>
          <w:sz w:val="23"/>
          <w:szCs w:val="23"/>
        </w:rPr>
      </w:pPr>
    </w:p>
    <w:p w:rsidR="001C5C16" w:rsidRDefault="001C5C16" w:rsidP="0007216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Ideas for businesses and organizations:</w:t>
      </w:r>
    </w:p>
    <w:p w:rsidR="0007216E" w:rsidRDefault="0007216E" w:rsidP="0007216E">
      <w:pPr>
        <w:pStyle w:val="Default"/>
        <w:jc w:val="center"/>
        <w:rPr>
          <w:sz w:val="23"/>
          <w:szCs w:val="23"/>
        </w:rPr>
      </w:pPr>
    </w:p>
    <w:p w:rsidR="001C5C16" w:rsidRDefault="001C5C16" w:rsidP="0007216E">
      <w:pPr>
        <w:pStyle w:val="Default"/>
        <w:numPr>
          <w:ilvl w:val="0"/>
          <w:numId w:val="3"/>
        </w:numPr>
        <w:spacing w:after="80"/>
        <w:rPr>
          <w:sz w:val="23"/>
          <w:szCs w:val="23"/>
        </w:rPr>
      </w:pPr>
      <w:r w:rsidRPr="00822027">
        <w:rPr>
          <w:b/>
          <w:sz w:val="23"/>
          <w:szCs w:val="23"/>
        </w:rPr>
        <w:t>“Around Town”</w:t>
      </w:r>
      <w:r>
        <w:rPr>
          <w:sz w:val="23"/>
          <w:szCs w:val="23"/>
        </w:rPr>
        <w:t xml:space="preserve"> Encourage your employees to attend other fundraising events in the community (i.e. restaurants donating a portion of sales to Second Harvest). </w:t>
      </w:r>
    </w:p>
    <w:p w:rsidR="001C5C16" w:rsidRDefault="001C5C16" w:rsidP="0007216E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proofErr w:type="gramStart"/>
      <w:r w:rsidRPr="00822027">
        <w:rPr>
          <w:b/>
          <w:sz w:val="23"/>
          <w:szCs w:val="23"/>
        </w:rPr>
        <w:t>”Artwork</w:t>
      </w:r>
      <w:proofErr w:type="gramEnd"/>
      <w:r w:rsidRPr="00822027">
        <w:rPr>
          <w:b/>
          <w:sz w:val="23"/>
          <w:szCs w:val="23"/>
        </w:rPr>
        <w:t xml:space="preserve"> at Work” </w:t>
      </w:r>
      <w:r>
        <w:rPr>
          <w:sz w:val="23"/>
          <w:szCs w:val="23"/>
        </w:rPr>
        <w:t>display and sell employee artwork and crafts</w:t>
      </w:r>
    </w:p>
    <w:p w:rsidR="001C5C16" w:rsidRDefault="00822027" w:rsidP="0007216E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 w:rsidRPr="00822027">
        <w:rPr>
          <w:b/>
          <w:sz w:val="23"/>
          <w:szCs w:val="23"/>
        </w:rPr>
        <w:t>Sell Great Stuff:</w:t>
      </w:r>
      <w:r>
        <w:rPr>
          <w:sz w:val="23"/>
          <w:szCs w:val="23"/>
        </w:rPr>
        <w:t xml:space="preserve"> </w:t>
      </w:r>
      <w:r w:rsidR="001C5C16">
        <w:rPr>
          <w:sz w:val="23"/>
          <w:szCs w:val="23"/>
        </w:rPr>
        <w:t>pumpkins decorated with succulents</w:t>
      </w:r>
      <w:r>
        <w:rPr>
          <w:sz w:val="23"/>
          <w:szCs w:val="23"/>
        </w:rPr>
        <w:t>, C</w:t>
      </w:r>
      <w:r w:rsidR="001C5C16">
        <w:rPr>
          <w:sz w:val="23"/>
          <w:szCs w:val="23"/>
        </w:rPr>
        <w:t>ookbooks with recipes from employees/members of your organization</w:t>
      </w:r>
      <w:r>
        <w:rPr>
          <w:sz w:val="23"/>
          <w:szCs w:val="23"/>
        </w:rPr>
        <w:t xml:space="preserve">, Poinsettias for the holidays, used books, </w:t>
      </w:r>
      <w:r w:rsidR="001C5C16">
        <w:rPr>
          <w:sz w:val="23"/>
          <w:szCs w:val="23"/>
        </w:rPr>
        <w:t>special shirts or sweatshirts for employees to wear during the fundraising</w:t>
      </w:r>
      <w:r w:rsidR="001C5C16">
        <w:rPr>
          <w:sz w:val="23"/>
          <w:szCs w:val="23"/>
        </w:rPr>
        <w:t xml:space="preserve"> </w:t>
      </w:r>
      <w:r w:rsidR="001C5C16">
        <w:rPr>
          <w:sz w:val="23"/>
          <w:szCs w:val="23"/>
        </w:rPr>
        <w:t>campaign</w:t>
      </w:r>
    </w:p>
    <w:p w:rsidR="00822027" w:rsidRDefault="00822027" w:rsidP="0007216E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Sell Great Food: </w:t>
      </w:r>
      <w:r>
        <w:rPr>
          <w:sz w:val="23"/>
          <w:szCs w:val="23"/>
        </w:rPr>
        <w:t>Breakfast tamales (Tamale Tuesdays),</w:t>
      </w:r>
      <w:r w:rsidRPr="0082202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Pozole, Hot dogs, Popcorn, Carnitas Bowl, BBQ (maybe not all on the same day </w:t>
      </w:r>
      <w:r w:rsidRPr="001C5C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3"/>
          <w:szCs w:val="23"/>
        </w:rPr>
        <w:t>)</w:t>
      </w:r>
    </w:p>
    <w:p w:rsidR="001C5C16" w:rsidRDefault="001C5C16" w:rsidP="0007216E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 w:rsidRPr="00822027">
        <w:rPr>
          <w:b/>
          <w:sz w:val="23"/>
          <w:szCs w:val="23"/>
        </w:rPr>
        <w:t>Bake Sale</w:t>
      </w:r>
      <w:r w:rsidR="00822027" w:rsidRPr="00822027">
        <w:rPr>
          <w:b/>
          <w:sz w:val="23"/>
          <w:szCs w:val="23"/>
        </w:rPr>
        <w:t>s</w:t>
      </w:r>
      <w:r w:rsidRPr="00822027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or Homemade pies and deserts to purchase for Thanksgiving from expert employee bakers.</w:t>
      </w:r>
    </w:p>
    <w:p w:rsidR="001C5C16" w:rsidRPr="00822027" w:rsidRDefault="001C5C16" w:rsidP="0007216E">
      <w:pPr>
        <w:pStyle w:val="Default"/>
        <w:numPr>
          <w:ilvl w:val="0"/>
          <w:numId w:val="3"/>
        </w:numPr>
        <w:spacing w:after="78"/>
        <w:rPr>
          <w:b/>
          <w:sz w:val="23"/>
          <w:szCs w:val="23"/>
        </w:rPr>
      </w:pPr>
      <w:r w:rsidRPr="00822027">
        <w:rPr>
          <w:b/>
          <w:sz w:val="23"/>
          <w:szCs w:val="23"/>
        </w:rPr>
        <w:t>Rummage Sale</w:t>
      </w:r>
      <w:r w:rsidR="00822027">
        <w:rPr>
          <w:b/>
          <w:sz w:val="23"/>
          <w:szCs w:val="23"/>
        </w:rPr>
        <w:t>s</w:t>
      </w:r>
    </w:p>
    <w:p w:rsidR="001C5C16" w:rsidRDefault="001C5C16" w:rsidP="0007216E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 w:rsidRPr="00822027">
        <w:rPr>
          <w:b/>
          <w:sz w:val="23"/>
          <w:szCs w:val="23"/>
        </w:rPr>
        <w:t xml:space="preserve">Pop up </w:t>
      </w:r>
      <w:r w:rsidR="00822027" w:rsidRPr="00822027">
        <w:rPr>
          <w:b/>
          <w:sz w:val="23"/>
          <w:szCs w:val="23"/>
        </w:rPr>
        <w:t>F</w:t>
      </w:r>
      <w:r w:rsidRPr="00822027">
        <w:rPr>
          <w:b/>
          <w:sz w:val="23"/>
          <w:szCs w:val="23"/>
        </w:rPr>
        <w:t xml:space="preserve">armers </w:t>
      </w:r>
      <w:r w:rsidR="00822027" w:rsidRPr="00822027">
        <w:rPr>
          <w:b/>
          <w:sz w:val="23"/>
          <w:szCs w:val="23"/>
        </w:rPr>
        <w:t>M</w:t>
      </w:r>
      <w:r w:rsidRPr="00822027">
        <w:rPr>
          <w:b/>
          <w:sz w:val="23"/>
          <w:szCs w:val="23"/>
        </w:rPr>
        <w:t xml:space="preserve">arket </w:t>
      </w:r>
      <w:r>
        <w:rPr>
          <w:sz w:val="23"/>
          <w:szCs w:val="23"/>
        </w:rPr>
        <w:t>at work</w:t>
      </w:r>
    </w:p>
    <w:p w:rsidR="001C5C16" w:rsidRDefault="001C5C16" w:rsidP="0007216E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 w:rsidRPr="00822027">
        <w:rPr>
          <w:b/>
          <w:sz w:val="23"/>
          <w:szCs w:val="23"/>
        </w:rPr>
        <w:t>Paint Night</w:t>
      </w:r>
      <w:r>
        <w:rPr>
          <w:sz w:val="23"/>
          <w:szCs w:val="23"/>
        </w:rPr>
        <w:t xml:space="preserve"> at Carmona’s</w:t>
      </w:r>
      <w:r w:rsidR="00822027">
        <w:rPr>
          <w:sz w:val="23"/>
          <w:szCs w:val="23"/>
        </w:rPr>
        <w:t xml:space="preserve"> in Watsonville or The Painted Cork in Santa Cruz</w:t>
      </w:r>
    </w:p>
    <w:p w:rsidR="001C5C16" w:rsidRDefault="001C5C16" w:rsidP="0007216E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 w:rsidRPr="00822027">
        <w:rPr>
          <w:b/>
          <w:sz w:val="23"/>
          <w:szCs w:val="23"/>
        </w:rPr>
        <w:t>Gift Theme Basket raffles</w:t>
      </w:r>
      <w:r w:rsidR="00822027">
        <w:rPr>
          <w:b/>
          <w:sz w:val="23"/>
          <w:szCs w:val="23"/>
        </w:rPr>
        <w:t xml:space="preserve"> and silent auctions</w:t>
      </w:r>
      <w:r>
        <w:rPr>
          <w:sz w:val="23"/>
          <w:szCs w:val="23"/>
        </w:rPr>
        <w:t>: for chefs, for dates, wine &amp; dine, gift cards, lottery tickets, beauty &amp; health, etc.</w:t>
      </w:r>
    </w:p>
    <w:p w:rsidR="001C5C16" w:rsidRPr="00822027" w:rsidRDefault="001C5C16" w:rsidP="0007216E">
      <w:pPr>
        <w:pStyle w:val="Default"/>
        <w:numPr>
          <w:ilvl w:val="0"/>
          <w:numId w:val="3"/>
        </w:numPr>
        <w:spacing w:after="78"/>
        <w:rPr>
          <w:b/>
          <w:sz w:val="23"/>
          <w:szCs w:val="23"/>
        </w:rPr>
      </w:pPr>
      <w:r w:rsidRPr="00822027">
        <w:rPr>
          <w:b/>
          <w:sz w:val="23"/>
          <w:szCs w:val="23"/>
        </w:rPr>
        <w:t>Coin toss</w:t>
      </w:r>
    </w:p>
    <w:p w:rsidR="001C5C16" w:rsidRDefault="001C5C16" w:rsidP="0007216E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 w:rsidRPr="00822027">
        <w:rPr>
          <w:b/>
          <w:sz w:val="23"/>
          <w:szCs w:val="23"/>
        </w:rPr>
        <w:t>Raffles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(a day off, a leave work early day, preferred parking day, donated </w:t>
      </w:r>
      <w:proofErr w:type="spellStart"/>
      <w:proofErr w:type="gramStart"/>
      <w:r>
        <w:rPr>
          <w:sz w:val="23"/>
          <w:szCs w:val="23"/>
        </w:rPr>
        <w:t>items,sporting</w:t>
      </w:r>
      <w:proofErr w:type="spellEnd"/>
      <w:proofErr w:type="gramEnd"/>
      <w:r>
        <w:rPr>
          <w:sz w:val="23"/>
          <w:szCs w:val="23"/>
        </w:rPr>
        <w:t xml:space="preserve"> event tickets, restaurant certificates etc.)</w:t>
      </w:r>
      <w:r>
        <w:rPr>
          <w:sz w:val="23"/>
          <w:szCs w:val="23"/>
        </w:rPr>
        <w:t xml:space="preserve"> or 50/50 cash raffle</w:t>
      </w:r>
    </w:p>
    <w:p w:rsidR="001C5C16" w:rsidRDefault="00822027" w:rsidP="0007216E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 w:rsidRPr="00822027">
        <w:rPr>
          <w:b/>
          <w:sz w:val="23"/>
          <w:szCs w:val="23"/>
        </w:rPr>
        <w:t>Events</w:t>
      </w:r>
      <w:proofErr w:type="gramStart"/>
      <w:r w:rsidRPr="00822027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1C5C16" w:rsidRPr="00822027">
        <w:rPr>
          <w:sz w:val="23"/>
          <w:szCs w:val="23"/>
        </w:rPr>
        <w:t>”XYZ</w:t>
      </w:r>
      <w:proofErr w:type="gramEnd"/>
      <w:r w:rsidR="001C5C16" w:rsidRPr="00822027">
        <w:rPr>
          <w:sz w:val="23"/>
          <w:szCs w:val="23"/>
        </w:rPr>
        <w:t xml:space="preserve"> Company’s Got Talent”</w:t>
      </w:r>
      <w:r w:rsidR="001C5C16">
        <w:rPr>
          <w:sz w:val="23"/>
          <w:szCs w:val="23"/>
        </w:rPr>
        <w:t xml:space="preserve"> talent show (charge fee for participants and attendees)</w:t>
      </w:r>
      <w:r>
        <w:rPr>
          <w:sz w:val="23"/>
          <w:szCs w:val="23"/>
        </w:rPr>
        <w:t xml:space="preserve">, </w:t>
      </w:r>
      <w:r w:rsidR="001C5C16">
        <w:rPr>
          <w:sz w:val="23"/>
          <w:szCs w:val="23"/>
        </w:rPr>
        <w:t>Bowling Tournament</w:t>
      </w:r>
      <w:r>
        <w:rPr>
          <w:sz w:val="23"/>
          <w:szCs w:val="23"/>
        </w:rPr>
        <w:t xml:space="preserve">, </w:t>
      </w:r>
      <w:r w:rsidR="001C5C16">
        <w:rPr>
          <w:sz w:val="23"/>
          <w:szCs w:val="23"/>
        </w:rPr>
        <w:t>Casino Night</w:t>
      </w:r>
      <w:r>
        <w:rPr>
          <w:sz w:val="23"/>
          <w:szCs w:val="23"/>
        </w:rPr>
        <w:t xml:space="preserve">, </w:t>
      </w:r>
      <w:r w:rsidR="001C5C16">
        <w:rPr>
          <w:sz w:val="23"/>
          <w:szCs w:val="23"/>
        </w:rPr>
        <w:t>Carnival (dunking booth, caramel apples, penny throwing and pie eating contest)</w:t>
      </w:r>
    </w:p>
    <w:p w:rsidR="001C5C16" w:rsidRDefault="001C5C16" w:rsidP="0007216E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proofErr w:type="gramStart"/>
      <w:r w:rsidRPr="00822027">
        <w:rPr>
          <w:b/>
          <w:sz w:val="23"/>
          <w:szCs w:val="23"/>
        </w:rPr>
        <w:t>”Bring</w:t>
      </w:r>
      <w:proofErr w:type="gramEnd"/>
      <w:r w:rsidRPr="00822027">
        <w:rPr>
          <w:b/>
          <w:sz w:val="23"/>
          <w:szCs w:val="23"/>
        </w:rPr>
        <w:t xml:space="preserve"> Your Lunch Day”</w:t>
      </w:r>
      <w:r>
        <w:rPr>
          <w:sz w:val="23"/>
          <w:szCs w:val="23"/>
        </w:rPr>
        <w:t xml:space="preserve"> or “</w:t>
      </w:r>
      <w:r w:rsidRPr="00822027">
        <w:rPr>
          <w:b/>
          <w:sz w:val="23"/>
          <w:szCs w:val="23"/>
        </w:rPr>
        <w:t xml:space="preserve">Coffee for Food Day” </w:t>
      </w:r>
      <w:r>
        <w:rPr>
          <w:sz w:val="23"/>
          <w:szCs w:val="23"/>
        </w:rPr>
        <w:t>(skip the dining out or morning</w:t>
      </w:r>
      <w:r w:rsidR="00822027">
        <w:rPr>
          <w:sz w:val="23"/>
          <w:szCs w:val="23"/>
        </w:rPr>
        <w:t xml:space="preserve"> </w:t>
      </w:r>
      <w:r>
        <w:rPr>
          <w:sz w:val="23"/>
          <w:szCs w:val="23"/>
        </w:rPr>
        <w:t>espresso and donate the money).</w:t>
      </w:r>
    </w:p>
    <w:p w:rsidR="001C5C16" w:rsidRDefault="001C5C16" w:rsidP="0007216E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 w:rsidRPr="00822027">
        <w:rPr>
          <w:b/>
          <w:sz w:val="23"/>
          <w:szCs w:val="23"/>
        </w:rPr>
        <w:t>“Empty Your Pockets Day”</w:t>
      </w:r>
      <w:r>
        <w:rPr>
          <w:sz w:val="23"/>
          <w:szCs w:val="23"/>
        </w:rPr>
        <w:t xml:space="preserve"> (collect spare change from everyone in the office).</w:t>
      </w:r>
    </w:p>
    <w:p w:rsidR="00822027" w:rsidRDefault="001C5C16" w:rsidP="0007216E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822027">
        <w:rPr>
          <w:b/>
          <w:sz w:val="23"/>
          <w:szCs w:val="23"/>
        </w:rPr>
        <w:t>Place Mini barrels</w:t>
      </w:r>
      <w:r>
        <w:rPr>
          <w:sz w:val="23"/>
          <w:szCs w:val="23"/>
        </w:rPr>
        <w:t xml:space="preserve"> at front counters and breakrooms</w:t>
      </w:r>
    </w:p>
    <w:p w:rsidR="00822027" w:rsidRDefault="00822027" w:rsidP="0007216E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 w:rsidRPr="00822027">
        <w:rPr>
          <w:b/>
          <w:sz w:val="23"/>
          <w:szCs w:val="23"/>
        </w:rPr>
        <w:t>Company match</w:t>
      </w:r>
      <w:r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Distribute information on how to become a Second Harvest “Sustainable Partner” through monthly employee payroll deductions</w:t>
      </w:r>
      <w:r>
        <w:rPr>
          <w:sz w:val="23"/>
          <w:szCs w:val="23"/>
        </w:rPr>
        <w:t xml:space="preserve"> and/or matches, etc.</w:t>
      </w:r>
    </w:p>
    <w:p w:rsidR="00822027" w:rsidRDefault="00822027" w:rsidP="001C5C16">
      <w:pPr>
        <w:pStyle w:val="Default"/>
        <w:rPr>
          <w:sz w:val="23"/>
          <w:szCs w:val="23"/>
        </w:rPr>
      </w:pPr>
    </w:p>
    <w:p w:rsidR="00822027" w:rsidRDefault="00822027" w:rsidP="001C5C16">
      <w:pPr>
        <w:pStyle w:val="Default"/>
        <w:rPr>
          <w:sz w:val="23"/>
          <w:szCs w:val="23"/>
        </w:rPr>
      </w:pPr>
    </w:p>
    <w:p w:rsidR="00822027" w:rsidRDefault="00822027" w:rsidP="00822027">
      <w:pPr>
        <w:pStyle w:val="Default"/>
        <w:spacing w:after="78"/>
        <w:rPr>
          <w:sz w:val="23"/>
          <w:szCs w:val="23"/>
        </w:rPr>
      </w:pPr>
      <w:r w:rsidRPr="001C5C16">
        <w:rPr>
          <w:b/>
          <w:sz w:val="23"/>
          <w:szCs w:val="23"/>
        </w:rPr>
        <w:t>Online:</w:t>
      </w:r>
      <w:r>
        <w:rPr>
          <w:sz w:val="23"/>
          <w:szCs w:val="23"/>
        </w:rPr>
        <w:t xml:space="preserve"> Use social media to promote online giving to your team donation page. This is the most convenient way to give. </w:t>
      </w:r>
    </w:p>
    <w:p w:rsidR="001C5C16" w:rsidRDefault="001C5C16" w:rsidP="001C5C16">
      <w:pPr>
        <w:pStyle w:val="Default"/>
        <w:rPr>
          <w:sz w:val="23"/>
          <w:szCs w:val="23"/>
        </w:rPr>
      </w:pPr>
    </w:p>
    <w:p w:rsidR="001C5C16" w:rsidRDefault="001C5C16" w:rsidP="001C5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 on food donations: </w:t>
      </w:r>
    </w:p>
    <w:p w:rsidR="001C5C16" w:rsidRDefault="001C5C16" w:rsidP="001C5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Collect only non-perishable food items. No glass containers, please. We cannot accept any homemade items. </w:t>
      </w:r>
    </w:p>
    <w:p w:rsidR="001C5C16" w:rsidRDefault="001C5C16" w:rsidP="001C5C16">
      <w:pPr>
        <w:pStyle w:val="Default"/>
        <w:rPr>
          <w:sz w:val="23"/>
          <w:szCs w:val="23"/>
        </w:rPr>
      </w:pPr>
    </w:p>
    <w:p w:rsidR="001C5C16" w:rsidRDefault="001C5C16" w:rsidP="001C5C16">
      <w:pPr>
        <w:pStyle w:val="Default"/>
        <w:rPr>
          <w:sz w:val="23"/>
          <w:szCs w:val="23"/>
        </w:rPr>
      </w:pPr>
    </w:p>
    <w:p w:rsidR="001C5C16" w:rsidRDefault="001C5C16" w:rsidP="001C5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Information: Karen Gomez, Interim Development &amp; Marketing Manager </w:t>
      </w:r>
    </w:p>
    <w:p w:rsidR="001C5C16" w:rsidRDefault="001C5C16" w:rsidP="001C5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831-498-4119 </w:t>
      </w:r>
      <w:r>
        <w:rPr>
          <w:color w:val="0562C1"/>
          <w:sz w:val="23"/>
          <w:szCs w:val="23"/>
        </w:rPr>
        <w:t xml:space="preserve">kgomez@thefoodbank.org </w:t>
      </w:r>
    </w:p>
    <w:p w:rsidR="0007216E" w:rsidRDefault="0007216E" w:rsidP="001C5C16">
      <w:pPr>
        <w:pStyle w:val="Default"/>
        <w:rPr>
          <w:b/>
          <w:bCs/>
          <w:sz w:val="23"/>
          <w:szCs w:val="23"/>
        </w:rPr>
      </w:pPr>
    </w:p>
    <w:p w:rsidR="001C5C16" w:rsidRDefault="001C5C16" w:rsidP="001C5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Register Your Food Drive Online: </w:t>
      </w:r>
    </w:p>
    <w:p w:rsidR="00822027" w:rsidRDefault="001C5C16" w:rsidP="00822027">
      <w:pPr>
        <w:pStyle w:val="Default"/>
        <w:spacing w:after="78"/>
        <w:rPr>
          <w:sz w:val="23"/>
          <w:szCs w:val="23"/>
        </w:rPr>
      </w:pPr>
      <w:r w:rsidRPr="001C5C16">
        <w:rPr>
          <w:sz w:val="23"/>
          <w:szCs w:val="23"/>
        </w:rPr>
        <w:t>www.thefoodbank.org/hero</w:t>
      </w:r>
      <w:r w:rsidR="00822027" w:rsidRPr="00822027">
        <w:rPr>
          <w:sz w:val="23"/>
          <w:szCs w:val="23"/>
        </w:rPr>
        <w:t xml:space="preserve"> </w:t>
      </w:r>
    </w:p>
    <w:p w:rsidR="006D4603" w:rsidRDefault="006D4603" w:rsidP="001C5C16"/>
    <w:sectPr w:rsidR="006D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5676"/>
    <w:multiLevelType w:val="hybridMultilevel"/>
    <w:tmpl w:val="83B6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2F2C"/>
    <w:multiLevelType w:val="hybridMultilevel"/>
    <w:tmpl w:val="E0AC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75B48"/>
    <w:multiLevelType w:val="hybridMultilevel"/>
    <w:tmpl w:val="2572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61"/>
    <w:rsid w:val="0007216E"/>
    <w:rsid w:val="001C5C16"/>
    <w:rsid w:val="006D4603"/>
    <w:rsid w:val="00822027"/>
    <w:rsid w:val="00D11E94"/>
    <w:rsid w:val="00D7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231A"/>
  <w15:chartTrackingRefBased/>
  <w15:docId w15:val="{125170FB-33B2-4060-ABD0-376EB8D0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Calderon</dc:creator>
  <cp:keywords/>
  <dc:description/>
  <cp:lastModifiedBy>Bryn Calderon</cp:lastModifiedBy>
  <cp:revision>2</cp:revision>
  <dcterms:created xsi:type="dcterms:W3CDTF">2019-10-18T19:37:00Z</dcterms:created>
  <dcterms:modified xsi:type="dcterms:W3CDTF">2019-10-18T20:16:00Z</dcterms:modified>
</cp:coreProperties>
</file>